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5A4" w:rsidRPr="001D35A4" w:rsidRDefault="001D35A4" w:rsidP="0068122B">
      <w:pPr>
        <w:bidi/>
        <w:spacing w:after="0" w:line="240" w:lineRule="auto"/>
        <w:ind w:left="-432" w:right="-432"/>
        <w:jc w:val="center"/>
        <w:rPr>
          <w:rFonts w:asciiTheme="majorBidi" w:hAnsiTheme="majorBidi" w:cs="B Nazanin"/>
          <w:b/>
          <w:bCs/>
          <w:sz w:val="32"/>
          <w:szCs w:val="32"/>
          <w:lang w:bidi="fa-IR"/>
        </w:rPr>
      </w:pPr>
      <w:r w:rsidRPr="001D35A4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>تاثیر 4 هفته بی تمرینی متعاقب 8 هفته تمرین هوازی بر میزان</w:t>
      </w:r>
      <w:r w:rsidRPr="001D35A4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1D35A4">
        <w:rPr>
          <w:rFonts w:cs="B Nazanin" w:hint="cs"/>
          <w:b/>
          <w:bCs/>
          <w:sz w:val="32"/>
          <w:szCs w:val="32"/>
          <w:rtl/>
          <w:lang w:bidi="fa-IR"/>
        </w:rPr>
        <w:t>گلوکز ناشتای خون ،انسولین خون</w:t>
      </w:r>
      <w:r w:rsidRPr="001D35A4">
        <w:rPr>
          <w:rFonts w:cs="B Nazanin" w:hint="cs"/>
          <w:b/>
          <w:bCs/>
          <w:sz w:val="32"/>
          <w:szCs w:val="32"/>
          <w:lang w:bidi="fa-IR"/>
        </w:rPr>
        <w:t xml:space="preserve"> </w:t>
      </w:r>
      <w:r w:rsidRPr="001D35A4">
        <w:rPr>
          <w:rFonts w:cs="B Nazanin" w:hint="cs"/>
          <w:b/>
          <w:bCs/>
          <w:sz w:val="32"/>
          <w:szCs w:val="32"/>
          <w:rtl/>
          <w:lang w:bidi="fa-IR"/>
        </w:rPr>
        <w:t>و</w:t>
      </w:r>
      <w:r w:rsidRPr="001D35A4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 xml:space="preserve"> </w:t>
      </w:r>
      <w:r w:rsidRPr="001D35A4">
        <w:rPr>
          <w:rFonts w:asciiTheme="majorBidi" w:hAnsiTheme="majorBidi" w:cs="B Nazanin"/>
          <w:b/>
          <w:bCs/>
          <w:sz w:val="32"/>
          <w:szCs w:val="32"/>
          <w:lang w:bidi="fa-IR"/>
        </w:rPr>
        <w:t>HBA1C</w:t>
      </w:r>
      <w:r w:rsidRPr="001D35A4">
        <w:rPr>
          <w:rFonts w:asciiTheme="majorBidi" w:hAnsiTheme="majorBidi" w:cs="B Nazanin" w:hint="cs"/>
          <w:b/>
          <w:bCs/>
          <w:sz w:val="32"/>
          <w:szCs w:val="32"/>
          <w:rtl/>
          <w:lang w:bidi="fa-IR"/>
        </w:rPr>
        <w:t xml:space="preserve"> در رتهای دیابتی شده با </w:t>
      </w:r>
      <w:r w:rsidRPr="001D35A4">
        <w:rPr>
          <w:rFonts w:asciiTheme="majorBidi" w:hAnsiTheme="majorBidi" w:cs="B Nazanin"/>
          <w:b/>
          <w:bCs/>
          <w:sz w:val="32"/>
          <w:szCs w:val="32"/>
          <w:lang w:bidi="fa-IR"/>
        </w:rPr>
        <w:t>STZ</w:t>
      </w:r>
    </w:p>
    <w:p w:rsidR="00DA303A" w:rsidRPr="00BA1FBF" w:rsidRDefault="00DA303A" w:rsidP="0068122B">
      <w:pPr>
        <w:bidi/>
        <w:spacing w:after="0" w:line="240" w:lineRule="auto"/>
        <w:ind w:left="-432" w:right="-432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A1FBF">
        <w:rPr>
          <w:rFonts w:cs="B Nazanin" w:hint="cs"/>
          <w:b/>
          <w:bCs/>
          <w:sz w:val="24"/>
          <w:szCs w:val="24"/>
          <w:rtl/>
          <w:lang w:bidi="fa-IR"/>
        </w:rPr>
        <w:t xml:space="preserve">چکیده : </w:t>
      </w:r>
    </w:p>
    <w:p w:rsidR="00DA303A" w:rsidRPr="00BA1FBF" w:rsidRDefault="00DA303A" w:rsidP="0068122B">
      <w:pPr>
        <w:bidi/>
        <w:spacing w:after="0" w:line="240" w:lineRule="auto"/>
        <w:ind w:left="-432" w:right="-432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A1FBF">
        <w:rPr>
          <w:rFonts w:cs="B Nazanin" w:hint="cs"/>
          <w:b/>
          <w:bCs/>
          <w:sz w:val="24"/>
          <w:szCs w:val="24"/>
          <w:rtl/>
          <w:lang w:bidi="fa-IR"/>
        </w:rPr>
        <w:t>مقدمه :</w:t>
      </w:r>
      <w:r w:rsidRPr="00BA1FBF">
        <w:rPr>
          <w:rFonts w:cs="B Nazanin" w:hint="cs"/>
          <w:sz w:val="24"/>
          <w:szCs w:val="24"/>
          <w:rtl/>
        </w:rPr>
        <w:t xml:space="preserve"> دیابت ملیتوس (دیابت قندی) به گروهی از بی نظمی</w:t>
      </w:r>
      <w:r w:rsidRPr="00BA1FBF">
        <w:rPr>
          <w:rFonts w:cs="B Nazanin" w:hint="cs"/>
          <w:sz w:val="24"/>
          <w:szCs w:val="24"/>
          <w:rtl/>
        </w:rPr>
        <w:softHyphen/>
        <w:t>های متابولیکی اشاره دارد</w:t>
      </w:r>
      <w:r w:rsidRPr="00BA1FBF">
        <w:rPr>
          <w:rFonts w:cs="B Nazanin"/>
          <w:sz w:val="24"/>
          <w:szCs w:val="24"/>
        </w:rPr>
        <w:t xml:space="preserve"> </w:t>
      </w:r>
      <w:r w:rsidRPr="00BA1FBF">
        <w:rPr>
          <w:rFonts w:cs="B Nazanin" w:hint="cs"/>
          <w:sz w:val="24"/>
          <w:szCs w:val="24"/>
          <w:rtl/>
        </w:rPr>
        <w:t>که با افزایش طولانی مدت قند خون همراه است</w:t>
      </w:r>
      <w:r w:rsidR="00735B55">
        <w:rPr>
          <w:rFonts w:cs="B Nazanin" w:hint="cs"/>
          <w:sz w:val="24"/>
          <w:szCs w:val="24"/>
          <w:rtl/>
        </w:rPr>
        <w:t>(1)</w:t>
      </w:r>
      <w:r w:rsidRPr="00BA1FBF">
        <w:rPr>
          <w:rFonts w:cs="B Nazanin" w:hint="cs"/>
          <w:sz w:val="24"/>
          <w:szCs w:val="24"/>
          <w:rtl/>
        </w:rPr>
        <w:t>.</w:t>
      </w:r>
      <w:r w:rsidR="00735B55">
        <w:rPr>
          <w:rFonts w:cs="B Nazanin" w:hint="cs"/>
          <w:sz w:val="24"/>
          <w:szCs w:val="24"/>
          <w:rtl/>
        </w:rPr>
        <w:t xml:space="preserve"> </w:t>
      </w:r>
      <w:r w:rsidRPr="00BA1FBF">
        <w:rPr>
          <w:rFonts w:cs="B Nazanin" w:hint="cs"/>
          <w:sz w:val="24"/>
          <w:szCs w:val="24"/>
          <w:rtl/>
        </w:rPr>
        <w:t xml:space="preserve">هدف از تحقیق حاضر </w:t>
      </w:r>
      <w:r w:rsidR="00BE3F6D" w:rsidRPr="00BA1FBF">
        <w:rPr>
          <w:rFonts w:asciiTheme="majorBidi" w:hAnsiTheme="majorBidi" w:cs="B Nazanin"/>
          <w:sz w:val="24"/>
          <w:szCs w:val="24"/>
          <w:rtl/>
          <w:lang w:bidi="fa-IR"/>
        </w:rPr>
        <w:t xml:space="preserve">تاثیر 4 هفته بی تمرینی متعاقب 8 هفته تمرین </w:t>
      </w:r>
      <w:r w:rsidRPr="00BA1FBF">
        <w:rPr>
          <w:rFonts w:cs="B Nazanin" w:hint="cs"/>
          <w:sz w:val="24"/>
          <w:szCs w:val="24"/>
          <w:rtl/>
          <w:lang w:bidi="fa-IR"/>
        </w:rPr>
        <w:t xml:space="preserve">هوازی بر گلوکز ناشتا ،انسولین خون و هموگلوبین گلیکوزیله شده  در رتهای دیابتی شده با </w:t>
      </w:r>
      <w:r w:rsidRPr="00BA1FBF">
        <w:rPr>
          <w:rFonts w:cs="B Nazanin"/>
          <w:sz w:val="24"/>
          <w:szCs w:val="24"/>
          <w:lang w:bidi="fa-IR"/>
        </w:rPr>
        <w:t>STZ</w:t>
      </w:r>
      <w:r w:rsidRPr="00BA1FBF">
        <w:rPr>
          <w:rFonts w:cs="B Nazanin" w:hint="cs"/>
          <w:sz w:val="24"/>
          <w:szCs w:val="24"/>
          <w:rtl/>
          <w:lang w:bidi="fa-IR"/>
        </w:rPr>
        <w:t xml:space="preserve"> می باشد</w:t>
      </w:r>
      <w:r w:rsidRPr="00BA1FB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6C343A" w:rsidRPr="00BA1FBF" w:rsidRDefault="00DA303A" w:rsidP="0068122B">
      <w:pPr>
        <w:widowControl w:val="0"/>
        <w:autoSpaceDE w:val="0"/>
        <w:autoSpaceDN w:val="0"/>
        <w:bidi/>
        <w:adjustRightInd w:val="0"/>
        <w:spacing w:after="0" w:line="360" w:lineRule="auto"/>
        <w:ind w:left="-432" w:right="-432"/>
        <w:jc w:val="both"/>
        <w:rPr>
          <w:rFonts w:ascii="Arial" w:eastAsia="Times New Roman" w:hAnsi="Arial" w:cs="B Nazanin"/>
          <w:sz w:val="24"/>
          <w:szCs w:val="24"/>
          <w:rtl/>
        </w:rPr>
      </w:pPr>
      <w:r w:rsidRPr="00BA1FBF">
        <w:rPr>
          <w:rFonts w:cs="B Nazanin" w:hint="cs"/>
          <w:b/>
          <w:bCs/>
          <w:sz w:val="24"/>
          <w:szCs w:val="24"/>
          <w:rtl/>
          <w:lang w:bidi="fa-IR"/>
        </w:rPr>
        <w:t xml:space="preserve">مواد و روشها : 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 xml:space="preserve">این پژوهش از نوع پژوهشهای آزمایشی است. به همین خاطر </w:t>
      </w:r>
      <w:r w:rsidR="006C343A" w:rsidRPr="00BA1FBF">
        <w:rPr>
          <w:rFonts w:ascii="Arial" w:eastAsia="Times New Roman" w:hAnsi="Arial" w:cs="B Nazanin"/>
          <w:sz w:val="24"/>
          <w:szCs w:val="24"/>
          <w:rtl/>
        </w:rPr>
        <w:t xml:space="preserve">تعداد </w:t>
      </w:r>
      <w:r w:rsidR="00431C86" w:rsidRPr="00BA1FBF">
        <w:rPr>
          <w:rFonts w:ascii="Arial" w:eastAsia="Times New Roman" w:hAnsi="Arial" w:cs="B Nazanin" w:hint="cs"/>
          <w:sz w:val="24"/>
          <w:szCs w:val="24"/>
          <w:rtl/>
        </w:rPr>
        <w:t>60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 xml:space="preserve">سر </w:t>
      </w:r>
      <w:r w:rsidR="006C343A" w:rsidRPr="00BA1FBF">
        <w:rPr>
          <w:rFonts w:ascii="Arial" w:eastAsia="Times New Roman" w:hAnsi="Arial" w:cs="B Nazanin"/>
          <w:sz w:val="24"/>
          <w:szCs w:val="24"/>
          <w:rtl/>
        </w:rPr>
        <w:t>موش سفيد صحرايي (</w:t>
      </w:r>
      <w:r w:rsidR="006C343A" w:rsidRPr="00BA1FBF">
        <w:rPr>
          <w:rFonts w:eastAsia="Times New Roman" w:cs="B Nazanin"/>
          <w:sz w:val="24"/>
          <w:szCs w:val="24"/>
        </w:rPr>
        <w:t>Rat</w:t>
      </w:r>
      <w:r w:rsidR="006C343A" w:rsidRPr="00BA1FBF">
        <w:rPr>
          <w:rFonts w:ascii="Arial" w:eastAsia="Times New Roman" w:hAnsi="Arial" w:cs="B Nazanin"/>
          <w:sz w:val="24"/>
          <w:szCs w:val="24"/>
          <w:rtl/>
        </w:rPr>
        <w:t xml:space="preserve">) سالم از نژاد </w:t>
      </w:r>
      <w:r w:rsidR="006C343A" w:rsidRPr="00BA1FBF">
        <w:rPr>
          <w:rFonts w:eastAsia="Times New Roman" w:cs="B Nazanin"/>
          <w:sz w:val="24"/>
          <w:szCs w:val="24"/>
        </w:rPr>
        <w:t>Albino-</w:t>
      </w:r>
      <w:proofErr w:type="spellStart"/>
      <w:r w:rsidR="006C343A" w:rsidRPr="00BA1FBF">
        <w:rPr>
          <w:rFonts w:eastAsia="Times New Roman" w:cs="B Nazanin"/>
          <w:sz w:val="24"/>
          <w:szCs w:val="24"/>
        </w:rPr>
        <w:t>Wistar</w:t>
      </w:r>
      <w:proofErr w:type="spellEnd"/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 xml:space="preserve"> از مراکز تکثیر حیوانات آزمایشگاهی </w:t>
      </w:r>
      <w:r w:rsidR="006C343A" w:rsidRPr="00BA1FBF">
        <w:rPr>
          <w:rFonts w:ascii="Arial" w:eastAsia="Times New Roman" w:hAnsi="Arial" w:cs="B Nazanin"/>
          <w:sz w:val="24"/>
          <w:szCs w:val="24"/>
          <w:rtl/>
        </w:rPr>
        <w:t>تهيه</w:t>
      </w:r>
      <w:r w:rsidR="006C343A" w:rsidRPr="00BA1FBF">
        <w:rPr>
          <w:rFonts w:ascii="Arial" w:eastAsia="Times New Roman" w:hAnsi="Arial" w:cs="B Nazanin"/>
          <w:sz w:val="24"/>
          <w:szCs w:val="24"/>
        </w:rPr>
        <w:t xml:space="preserve"> </w:t>
      </w:r>
      <w:r w:rsidR="006C343A" w:rsidRPr="00BA1FBF">
        <w:rPr>
          <w:rFonts w:ascii="Arial" w:eastAsia="Times New Roman" w:hAnsi="Arial" w:cs="B Nazanin"/>
          <w:sz w:val="24"/>
          <w:szCs w:val="24"/>
          <w:rtl/>
        </w:rPr>
        <w:t>شد.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 xml:space="preserve"> حيوانات</w:t>
      </w:r>
      <w:r w:rsidR="006C343A" w:rsidRPr="00BA1FBF">
        <w:rPr>
          <w:rFonts w:ascii="Arial" w:eastAsia="Times New Roman" w:hAnsi="Arial" w:cs="B Nazanin"/>
          <w:sz w:val="24"/>
          <w:szCs w:val="24"/>
        </w:rPr>
        <w:t xml:space="preserve"> 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بعدازيک</w:t>
      </w:r>
      <w:r w:rsidR="006C343A" w:rsidRPr="00BA1FBF">
        <w:rPr>
          <w:rFonts w:ascii="Arial" w:eastAsia="Times New Roman" w:hAnsi="Arial" w:cs="B Nazanin"/>
          <w:sz w:val="24"/>
          <w:szCs w:val="24"/>
        </w:rPr>
        <w:t xml:space="preserve"> 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هفته</w:t>
      </w:r>
      <w:r w:rsidR="006C343A" w:rsidRPr="00BA1FBF">
        <w:rPr>
          <w:rFonts w:ascii="Arial" w:eastAsia="Times New Roman" w:hAnsi="Arial" w:cs="B Nazanin"/>
          <w:sz w:val="24"/>
          <w:szCs w:val="24"/>
        </w:rPr>
        <w:t xml:space="preserve"> 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دوره</w:t>
      </w:r>
      <w:r w:rsidR="006C343A" w:rsidRPr="00BA1FBF">
        <w:rPr>
          <w:rFonts w:ascii="Arial" w:eastAsia="Times New Roman" w:hAnsi="Arial" w:cs="B Nazanin"/>
          <w:sz w:val="24"/>
          <w:szCs w:val="24"/>
        </w:rPr>
        <w:t xml:space="preserve"> 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سازگاري</w:t>
      </w:r>
      <w:r w:rsidR="006C343A" w:rsidRPr="00BA1FBF">
        <w:rPr>
          <w:rFonts w:ascii="Arial" w:eastAsia="Times New Roman" w:hAnsi="Arial" w:cs="B Nazanin"/>
          <w:sz w:val="24"/>
          <w:szCs w:val="24"/>
        </w:rPr>
        <w:t xml:space="preserve"> 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بامحيط</w:t>
      </w:r>
      <w:r w:rsidR="006C343A" w:rsidRPr="00BA1FBF">
        <w:rPr>
          <w:rFonts w:ascii="Arial" w:eastAsia="Times New Roman" w:hAnsi="Arial" w:cs="B Nazanin"/>
          <w:sz w:val="24"/>
          <w:szCs w:val="24"/>
        </w:rPr>
        <w:t xml:space="preserve"> 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آزمايشگاه،</w:t>
      </w:r>
      <w:r w:rsidR="006C343A" w:rsidRPr="00BA1FBF">
        <w:rPr>
          <w:rFonts w:ascii="Arial" w:eastAsia="Times New Roman" w:hAnsi="Arial" w:cs="B Nazanin"/>
          <w:sz w:val="24"/>
          <w:szCs w:val="24"/>
        </w:rPr>
        <w:t xml:space="preserve"> 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با استفاده از داروی (</w:t>
      </w:r>
      <w:r w:rsidR="006C343A" w:rsidRPr="00BA1FBF">
        <w:rPr>
          <w:rFonts w:eastAsia="Times New Roman" w:cs="B Nazanin"/>
          <w:sz w:val="24"/>
          <w:szCs w:val="24"/>
        </w:rPr>
        <w:t>STZ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)دیابتی گردیدند. پس از آشکار شدن آثار دیابت در آنها، به گروههای کنترل(</w:t>
      </w:r>
      <w:r w:rsidR="00431C86" w:rsidRPr="00BA1FBF">
        <w:rPr>
          <w:rFonts w:ascii="Arial" w:eastAsia="Times New Roman" w:hAnsi="Arial" w:cs="B Nazanin" w:hint="cs"/>
          <w:sz w:val="24"/>
          <w:szCs w:val="24"/>
          <w:rtl/>
        </w:rPr>
        <w:t>30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سر) و تمرین(</w:t>
      </w:r>
      <w:r w:rsidR="00431C86" w:rsidRPr="00BA1FBF">
        <w:rPr>
          <w:rFonts w:ascii="Arial" w:eastAsia="Times New Roman" w:hAnsi="Arial" w:cs="B Nazanin" w:hint="cs"/>
          <w:sz w:val="24"/>
          <w:szCs w:val="24"/>
          <w:rtl/>
        </w:rPr>
        <w:t>30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سر) تقسیم شدندوقبل از شروع پروتکل تمرینی از هر گروه تعداد 10سر برای به دست آوردن مقادیر پیش آزمون تشریح شدو 10سر دیگر، بعد از انجام 8 هفته تمرین تشریح شدند</w:t>
      </w:r>
      <w:r w:rsidR="006C343A" w:rsidRPr="00BA1FBF">
        <w:rPr>
          <w:rFonts w:ascii="Arial" w:eastAsia="Times New Roman" w:hAnsi="Arial" w:cs="B Nazanin"/>
          <w:sz w:val="24"/>
          <w:szCs w:val="24"/>
          <w:rtl/>
        </w:rPr>
        <w:t xml:space="preserve"> 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t>گروههای تمرینی هفته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softHyphen/>
        <w:t>ای 3 جلسه با شدت و مدت پیشرونده با رعایت اصل اضافه</w:t>
      </w:r>
      <w:r w:rsidR="006C343A" w:rsidRPr="00BA1FBF">
        <w:rPr>
          <w:rFonts w:ascii="Arial" w:eastAsia="Times New Roman" w:hAnsi="Arial" w:cs="B Nazanin" w:hint="cs"/>
          <w:sz w:val="24"/>
          <w:szCs w:val="24"/>
          <w:rtl/>
        </w:rPr>
        <w:softHyphen/>
        <w:t xml:space="preserve">بار تدریجی به انجام تمرین هوازی پرداختند. </w:t>
      </w:r>
      <w:r w:rsidR="00431C86" w:rsidRPr="00BA1FBF">
        <w:rPr>
          <w:rFonts w:ascii="Arial" w:eastAsia="Times New Roman" w:hAnsi="Arial" w:cs="B Nazanin" w:hint="cs"/>
          <w:sz w:val="24"/>
          <w:szCs w:val="24"/>
          <w:rtl/>
        </w:rPr>
        <w:t>پرداختند و بعداز انجام 8 هفته تمرین هوازی ، به مدت 4 هفته بدون تمرین ماندند.</w:t>
      </w:r>
    </w:p>
    <w:p w:rsidR="00507412" w:rsidRPr="00BA1FBF" w:rsidRDefault="006C343A" w:rsidP="0068122B">
      <w:pPr>
        <w:bidi/>
        <w:spacing w:after="0" w:line="360" w:lineRule="auto"/>
        <w:ind w:left="-432" w:right="-432"/>
        <w:jc w:val="both"/>
        <w:rPr>
          <w:rFonts w:cs="B Nazanin"/>
          <w:sz w:val="24"/>
          <w:szCs w:val="24"/>
          <w:rtl/>
        </w:rPr>
      </w:pPr>
      <w:r w:rsidRPr="00BA1FBF">
        <w:rPr>
          <w:rFonts w:cs="B Nazanin" w:hint="cs"/>
          <w:b/>
          <w:bCs/>
          <w:sz w:val="24"/>
          <w:szCs w:val="24"/>
          <w:rtl/>
          <w:lang w:bidi="fa-IR"/>
        </w:rPr>
        <w:t xml:space="preserve">یافته ها: </w:t>
      </w:r>
      <w:r w:rsidR="00507412" w:rsidRPr="00BA1FBF">
        <w:rPr>
          <w:rFonts w:cs="B Nazanin" w:hint="cs"/>
          <w:sz w:val="24"/>
          <w:szCs w:val="24"/>
          <w:rtl/>
          <w:lang w:bidi="fa-IR"/>
        </w:rPr>
        <w:t>براساس نتایج به دست آمده ، بعداز انجام 8 هفته تمرین هوازی، میزان متغیرهای گلوکز ناشتای خون ،انسولین و</w:t>
      </w:r>
      <w:r w:rsidR="00507412" w:rsidRPr="00BA1FBF">
        <w:rPr>
          <w:rFonts w:cs="B Nazanin"/>
          <w:sz w:val="24"/>
          <w:szCs w:val="24"/>
          <w:lang w:bidi="fa-IR"/>
        </w:rPr>
        <w:t>A1C</w:t>
      </w:r>
      <w:r w:rsidR="00507412" w:rsidRPr="00BA1FBF">
        <w:rPr>
          <w:rFonts w:cs="B Nazanin" w:hint="cs"/>
          <w:sz w:val="24"/>
          <w:szCs w:val="24"/>
          <w:rtl/>
          <w:lang w:bidi="fa-IR"/>
        </w:rPr>
        <w:t xml:space="preserve"> در گروه تمرینی کاهش معنی دار داشته است و این در حالی است که این متغیرها بعد از 4 هفته بی تمرینی  افزایش معنی دار داشته اند  </w:t>
      </w:r>
      <w:r w:rsidR="00507412" w:rsidRPr="00BA1FBF">
        <w:rPr>
          <w:rFonts w:cs="B Nazanin" w:hint="cs"/>
          <w:sz w:val="24"/>
          <w:szCs w:val="24"/>
          <w:rtl/>
        </w:rPr>
        <w:t>همچنین  یافته های تحقیق نشان داد</w:t>
      </w:r>
      <w:r w:rsidR="00507412" w:rsidRPr="00BA1FBF">
        <w:rPr>
          <w:rFonts w:eastAsia="Times New Roman" w:cs="B Nazanin" w:hint="cs"/>
          <w:sz w:val="24"/>
          <w:szCs w:val="24"/>
          <w:rtl/>
        </w:rPr>
        <w:t xml:space="preserve"> که</w:t>
      </w:r>
      <w:r w:rsidR="00507412" w:rsidRPr="00BA1FBF">
        <w:rPr>
          <w:rFonts w:cs="B Nazanin" w:hint="cs"/>
          <w:sz w:val="24"/>
          <w:szCs w:val="24"/>
          <w:rtl/>
        </w:rPr>
        <w:t xml:space="preserve"> در میزان گلوکز ناشتا ، انسولین خون و </w:t>
      </w:r>
      <w:r w:rsidR="00507412" w:rsidRPr="00BA1FBF">
        <w:rPr>
          <w:rFonts w:cs="B Nazanin"/>
          <w:sz w:val="24"/>
          <w:szCs w:val="24"/>
        </w:rPr>
        <w:t>A1C</w:t>
      </w:r>
      <w:r w:rsidR="00507412" w:rsidRPr="00BA1FBF">
        <w:rPr>
          <w:rFonts w:cs="B Nazanin" w:hint="cs"/>
          <w:sz w:val="24"/>
          <w:szCs w:val="24"/>
          <w:rtl/>
        </w:rPr>
        <w:t>بین  گروه کنترل و تمرین بعد از 8 هفته تمرین هوازی تفاوت معنی دار وجود دارد و میزان این متغیرها در  بین گروه کنترل و تمرین بعد از 4هفته  بی تمرینی تفاوت معنی دار وجود ندارد.</w:t>
      </w:r>
    </w:p>
    <w:p w:rsidR="00BA6849" w:rsidRPr="00BA1FBF" w:rsidRDefault="006C343A" w:rsidP="0068122B">
      <w:pPr>
        <w:bidi/>
        <w:spacing w:after="0" w:line="360" w:lineRule="auto"/>
        <w:ind w:left="-432" w:right="-432"/>
        <w:jc w:val="both"/>
        <w:rPr>
          <w:rFonts w:cs="B Nazanin"/>
          <w:sz w:val="24"/>
          <w:szCs w:val="24"/>
          <w:rtl/>
        </w:rPr>
      </w:pPr>
      <w:r w:rsidRPr="00BA1FBF">
        <w:rPr>
          <w:rFonts w:cs="B Nazanin" w:hint="cs"/>
          <w:b/>
          <w:bCs/>
          <w:sz w:val="24"/>
          <w:szCs w:val="24"/>
          <w:rtl/>
          <w:lang w:bidi="fa-IR"/>
        </w:rPr>
        <w:t>نتیجه گیری :</w:t>
      </w:r>
      <w:r w:rsidRPr="00BA1FBF">
        <w:rPr>
          <w:rFonts w:cs="B Nazanin" w:hint="cs"/>
          <w:sz w:val="24"/>
          <w:szCs w:val="24"/>
          <w:rtl/>
          <w:lang w:bidi="fa-IR"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ﺑﺮ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اﺳﺎس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ﻳﺎﻓﺘﻪ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ﻫﺎي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اﻳﻦ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ﭘﮋوﻫﺶ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ﻣﻲ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ﺗﻮان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ﮔﻔﺖ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ﻛﻪ اولاً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8 هفته تمرین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 xml:space="preserve">ﻫﻮازي موجب کاهش معنادار میزان گلوکز ناشتا خون ، انسولین خون و </w:t>
      </w:r>
      <w:r w:rsidR="00BA6849" w:rsidRPr="00BA1FBF">
        <w:rPr>
          <w:rFonts w:cs="B Nazanin"/>
          <w:sz w:val="24"/>
          <w:szCs w:val="24"/>
        </w:rPr>
        <w:t>A1C</w:t>
      </w:r>
      <w:r w:rsidR="00BA6849" w:rsidRPr="00BA1FBF">
        <w:rPr>
          <w:rFonts w:cs="B Nazanin" w:hint="cs"/>
          <w:sz w:val="24"/>
          <w:szCs w:val="24"/>
          <w:rtl/>
        </w:rPr>
        <w:t>در افراد دیابتی می</w:t>
      </w:r>
      <w:r w:rsidR="00BA6849" w:rsidRPr="00BA1FBF">
        <w:rPr>
          <w:rFonts w:cs="B Nazanin"/>
          <w:sz w:val="24"/>
          <w:szCs w:val="24"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 xml:space="preserve">شود و این به نوبه خود باعث بهبود حساسیت انسولین در آنها می شود </w:t>
      </w:r>
      <w:r w:rsidR="00BA6849" w:rsidRPr="00BA1FBF">
        <w:rPr>
          <w:rFonts w:cs="B Nazanin"/>
          <w:sz w:val="24"/>
          <w:szCs w:val="24"/>
          <w:rtl/>
        </w:rPr>
        <w:t xml:space="preserve"> </w:t>
      </w:r>
      <w:r w:rsidR="00BA6849" w:rsidRPr="00BA1FBF">
        <w:rPr>
          <w:rFonts w:cs="B Nazanin" w:hint="cs"/>
          <w:sz w:val="24"/>
          <w:szCs w:val="24"/>
          <w:rtl/>
        </w:rPr>
        <w:t>دوماً قرار گیری در معرض بی تمرینی به ازدست دادن فواید تمرین منجر می شود و این موضوع اهمیت فعالیتهای بدنی را در درمان بیماری سندرم متابولیک بیش از پیش اشکار می کند.</w:t>
      </w:r>
    </w:p>
    <w:p w:rsidR="006C343A" w:rsidRDefault="006C343A" w:rsidP="0068122B">
      <w:pPr>
        <w:bidi/>
        <w:spacing w:after="0" w:line="360" w:lineRule="auto"/>
        <w:ind w:left="-432" w:right="-432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A1FBF">
        <w:rPr>
          <w:rFonts w:cs="B Nazanin" w:hint="cs"/>
          <w:b/>
          <w:bCs/>
          <w:sz w:val="24"/>
          <w:szCs w:val="24"/>
          <w:rtl/>
          <w:lang w:bidi="fa-IR"/>
        </w:rPr>
        <w:t xml:space="preserve">کلمات کلیدی :  </w:t>
      </w:r>
      <w:r w:rsidRPr="00BA1FBF">
        <w:rPr>
          <w:rFonts w:cs="B Nazanin" w:hint="cs"/>
          <w:sz w:val="24"/>
          <w:szCs w:val="24"/>
          <w:rtl/>
          <w:lang w:bidi="fa-IR"/>
        </w:rPr>
        <w:t>تمرین هوازی ،</w:t>
      </w:r>
      <w:r w:rsidR="00BA6849" w:rsidRPr="00BA1FBF">
        <w:rPr>
          <w:rFonts w:cs="B Nazanin" w:hint="cs"/>
          <w:sz w:val="24"/>
          <w:szCs w:val="24"/>
          <w:rtl/>
          <w:lang w:bidi="fa-IR"/>
        </w:rPr>
        <w:t xml:space="preserve"> بی تمرینی ،</w:t>
      </w:r>
      <w:r w:rsidRPr="00BA1FBF">
        <w:rPr>
          <w:rFonts w:cs="B Nazanin" w:hint="cs"/>
          <w:sz w:val="24"/>
          <w:szCs w:val="24"/>
          <w:rtl/>
          <w:lang w:bidi="fa-IR"/>
        </w:rPr>
        <w:t xml:space="preserve">گلوکز ناشتای خون ،انسولین خون ، </w:t>
      </w:r>
      <w:r w:rsidR="00317B97" w:rsidRPr="00BA1FBF">
        <w:rPr>
          <w:rFonts w:cs="B Nazanin" w:hint="cs"/>
          <w:sz w:val="24"/>
          <w:szCs w:val="24"/>
          <w:rtl/>
          <w:lang w:bidi="fa-IR"/>
        </w:rPr>
        <w:t xml:space="preserve">هموگلوبین گلیکوزیله شده </w:t>
      </w:r>
      <w:r w:rsidRPr="00BA1FBF">
        <w:rPr>
          <w:rFonts w:cs="B Nazanin" w:hint="cs"/>
          <w:sz w:val="24"/>
          <w:szCs w:val="24"/>
          <w:rtl/>
          <w:lang w:bidi="fa-IR"/>
        </w:rPr>
        <w:t>،رتهای دیابتی</w:t>
      </w:r>
      <w:r w:rsidRPr="00BA1FB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735B55" w:rsidRDefault="00735B55" w:rsidP="0068122B">
      <w:pPr>
        <w:bidi/>
        <w:spacing w:after="0" w:line="360" w:lineRule="auto"/>
        <w:ind w:left="-432" w:right="-432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منابع </w:t>
      </w:r>
    </w:p>
    <w:p w:rsidR="00735B55" w:rsidRDefault="00735B55" w:rsidP="0068122B">
      <w:pPr>
        <w:pStyle w:val="EndNoteBibliography"/>
        <w:numPr>
          <w:ilvl w:val="0"/>
          <w:numId w:val="1"/>
        </w:numPr>
        <w:spacing w:after="0" w:line="360" w:lineRule="auto"/>
        <w:ind w:left="-432" w:right="-432"/>
        <w:rPr>
          <w:rFonts w:asciiTheme="majorBidi" w:hAnsiTheme="majorBidi" w:cstheme="majorBidi"/>
          <w:sz w:val="24"/>
          <w:szCs w:val="24"/>
        </w:rPr>
      </w:pPr>
      <w:bookmarkStart w:id="0" w:name="_ENREF_21"/>
      <w:r>
        <w:rPr>
          <w:rFonts w:asciiTheme="majorBidi" w:hAnsiTheme="majorBidi" w:cstheme="majorBidi"/>
          <w:sz w:val="24"/>
          <w:szCs w:val="24"/>
        </w:rPr>
        <w:t>Tabatabai O , m. M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., </w:t>
      </w:r>
      <w:r>
        <w:rPr>
          <w:rFonts w:asciiTheme="majorBidi" w:hAnsiTheme="majorBidi" w:cstheme="majorBidi"/>
          <w:sz w:val="24"/>
          <w:szCs w:val="24"/>
        </w:rPr>
        <w:t xml:space="preserve">Pazhoohi M ,Larijani B. (2008). Report reaserch group diabetic foot </w:t>
      </w:r>
      <w:r>
        <w:rPr>
          <w:rFonts w:asciiTheme="majorBidi" w:hAnsiTheme="majorBidi" w:cstheme="majorBidi"/>
          <w:i/>
          <w:sz w:val="24"/>
          <w:szCs w:val="24"/>
        </w:rPr>
        <w:t xml:space="preserve"> diabet and lipid journal</w:t>
      </w:r>
      <w:r>
        <w:rPr>
          <w:rFonts w:asciiTheme="majorBidi" w:hAnsiTheme="majorBidi" w:cstheme="majorBidi"/>
          <w:sz w:val="24"/>
          <w:szCs w:val="24"/>
        </w:rPr>
        <w:t>. (2008)</w:t>
      </w:r>
      <w:r>
        <w:rPr>
          <w:rFonts w:asciiTheme="majorBidi" w:hAnsiTheme="majorBidi" w:cstheme="majorBidi"/>
          <w:i/>
          <w:sz w:val="24"/>
          <w:szCs w:val="24"/>
        </w:rPr>
        <w:t xml:space="preserve"> (18): 83-73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. </w:t>
      </w:r>
      <w:bookmarkEnd w:id="0"/>
    </w:p>
    <w:p w:rsidR="00B420A2" w:rsidRDefault="00B420A2" w:rsidP="00F34402">
      <w:pPr>
        <w:pStyle w:val="ListParagraph"/>
        <w:bidi/>
        <w:spacing w:after="0" w:line="360" w:lineRule="auto"/>
        <w:ind w:left="-432" w:right="-432"/>
        <w:jc w:val="both"/>
        <w:rPr>
          <w:lang w:bidi="fa-IR"/>
        </w:rPr>
      </w:pPr>
      <w:bookmarkStart w:id="1" w:name="_GoBack"/>
      <w:bookmarkEnd w:id="1"/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735B55" w:rsidRPr="0068122B" w:rsidRDefault="00B420A2" w:rsidP="00F34402">
      <w:pPr>
        <w:pStyle w:val="ListParagraph"/>
        <w:bidi/>
        <w:spacing w:after="0" w:line="360" w:lineRule="auto"/>
        <w:ind w:left="-432" w:right="-432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سخنرانی          پوستر</w:t>
      </w:r>
      <w:r>
        <w:rPr>
          <w:lang w:bidi="fa-IR"/>
        </w:rPr>
        <w:sym w:font="Symbol" w:char="F0B7"/>
      </w:r>
    </w:p>
    <w:sectPr w:rsidR="00735B55" w:rsidRPr="006812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039" w:rsidRDefault="00970039" w:rsidP="001D35A4">
      <w:pPr>
        <w:spacing w:after="0" w:line="240" w:lineRule="auto"/>
      </w:pPr>
      <w:r>
        <w:separator/>
      </w:r>
    </w:p>
  </w:endnote>
  <w:endnote w:type="continuationSeparator" w:id="0">
    <w:p w:rsidR="00970039" w:rsidRDefault="00970039" w:rsidP="001D3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039" w:rsidRDefault="00970039" w:rsidP="001D35A4">
      <w:pPr>
        <w:spacing w:after="0" w:line="240" w:lineRule="auto"/>
      </w:pPr>
      <w:r>
        <w:separator/>
      </w:r>
    </w:p>
  </w:footnote>
  <w:footnote w:type="continuationSeparator" w:id="0">
    <w:p w:rsidR="00970039" w:rsidRDefault="00970039" w:rsidP="001D3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609E"/>
    <w:multiLevelType w:val="hybridMultilevel"/>
    <w:tmpl w:val="8B829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636"/>
    <w:rsid w:val="000201A0"/>
    <w:rsid w:val="000622CA"/>
    <w:rsid w:val="000E137D"/>
    <w:rsid w:val="000E2AE8"/>
    <w:rsid w:val="00121A3C"/>
    <w:rsid w:val="00155E28"/>
    <w:rsid w:val="0019182A"/>
    <w:rsid w:val="001A534E"/>
    <w:rsid w:val="001B6E9B"/>
    <w:rsid w:val="001C56B7"/>
    <w:rsid w:val="001D35A4"/>
    <w:rsid w:val="00211005"/>
    <w:rsid w:val="00217A93"/>
    <w:rsid w:val="00220D13"/>
    <w:rsid w:val="0026668B"/>
    <w:rsid w:val="002963AF"/>
    <w:rsid w:val="00317518"/>
    <w:rsid w:val="00317B97"/>
    <w:rsid w:val="00431C86"/>
    <w:rsid w:val="00507412"/>
    <w:rsid w:val="00521FD4"/>
    <w:rsid w:val="00573F94"/>
    <w:rsid w:val="005E1E30"/>
    <w:rsid w:val="006021AF"/>
    <w:rsid w:val="00660636"/>
    <w:rsid w:val="0068122B"/>
    <w:rsid w:val="006B46BA"/>
    <w:rsid w:val="006C343A"/>
    <w:rsid w:val="007033FD"/>
    <w:rsid w:val="00725765"/>
    <w:rsid w:val="00735B55"/>
    <w:rsid w:val="007432E3"/>
    <w:rsid w:val="007D4B1A"/>
    <w:rsid w:val="00806172"/>
    <w:rsid w:val="008B46A0"/>
    <w:rsid w:val="008B7C8C"/>
    <w:rsid w:val="008F03A3"/>
    <w:rsid w:val="00970039"/>
    <w:rsid w:val="009A7A51"/>
    <w:rsid w:val="00A675F8"/>
    <w:rsid w:val="00B00F37"/>
    <w:rsid w:val="00B21CF4"/>
    <w:rsid w:val="00B420A2"/>
    <w:rsid w:val="00BA1FBF"/>
    <w:rsid w:val="00BA6849"/>
    <w:rsid w:val="00BE1E19"/>
    <w:rsid w:val="00BE3F6D"/>
    <w:rsid w:val="00C34DBA"/>
    <w:rsid w:val="00C4008C"/>
    <w:rsid w:val="00C57EE5"/>
    <w:rsid w:val="00CE0329"/>
    <w:rsid w:val="00CE2A51"/>
    <w:rsid w:val="00CF0ED9"/>
    <w:rsid w:val="00D158C0"/>
    <w:rsid w:val="00D4709C"/>
    <w:rsid w:val="00DA303A"/>
    <w:rsid w:val="00DB01E3"/>
    <w:rsid w:val="00DE4F19"/>
    <w:rsid w:val="00E2692E"/>
    <w:rsid w:val="00E46B15"/>
    <w:rsid w:val="00F34402"/>
    <w:rsid w:val="00F65125"/>
    <w:rsid w:val="00FA7433"/>
    <w:rsid w:val="00FC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متن زيرنويس Char"/>
    <w:basedOn w:val="DefaultParagraphFont"/>
    <w:link w:val="FootnoteText"/>
    <w:uiPriority w:val="99"/>
    <w:semiHidden/>
    <w:locked/>
    <w:rsid w:val="001D35A4"/>
    <w:rPr>
      <w:sz w:val="20"/>
      <w:szCs w:val="20"/>
      <w:lang w:bidi="fa-IR"/>
    </w:rPr>
  </w:style>
  <w:style w:type="paragraph" w:styleId="FootnoteText">
    <w:name w:val="footnote text"/>
    <w:aliases w:val="متن زيرنويس"/>
    <w:basedOn w:val="Normal"/>
    <w:link w:val="FootnoteTextChar"/>
    <w:uiPriority w:val="99"/>
    <w:semiHidden/>
    <w:unhideWhenUsed/>
    <w:rsid w:val="001D35A4"/>
    <w:pPr>
      <w:bidi/>
      <w:spacing w:after="0" w:line="240" w:lineRule="auto"/>
    </w:pPr>
    <w:rPr>
      <w:sz w:val="20"/>
      <w:szCs w:val="20"/>
      <w:lang w:bidi="fa-IR"/>
    </w:rPr>
  </w:style>
  <w:style w:type="character" w:customStyle="1" w:styleId="FootnoteTextChar1">
    <w:name w:val="Footnote Text Char1"/>
    <w:basedOn w:val="DefaultParagraphFont"/>
    <w:uiPriority w:val="99"/>
    <w:semiHidden/>
    <w:rsid w:val="001D35A4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semiHidden/>
    <w:unhideWhenUsed/>
    <w:rsid w:val="001D35A4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D35A4"/>
    <w:rPr>
      <w:color w:val="0000FF"/>
      <w:u w:val="single"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35B55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735B55"/>
    <w:pPr>
      <w:spacing w:line="240" w:lineRule="auto"/>
    </w:pPr>
    <w:rPr>
      <w:rFonts w:ascii="Calibri" w:hAnsi="Calibri" w:cs="Calibri"/>
      <w:noProof/>
    </w:rPr>
  </w:style>
  <w:style w:type="paragraph" w:styleId="ListParagraph">
    <w:name w:val="List Paragraph"/>
    <w:basedOn w:val="Normal"/>
    <w:uiPriority w:val="34"/>
    <w:qFormat/>
    <w:rsid w:val="00B420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aliases w:val="متن زيرنويس Char"/>
    <w:basedOn w:val="DefaultParagraphFont"/>
    <w:link w:val="FootnoteText"/>
    <w:uiPriority w:val="99"/>
    <w:semiHidden/>
    <w:locked/>
    <w:rsid w:val="001D35A4"/>
    <w:rPr>
      <w:sz w:val="20"/>
      <w:szCs w:val="20"/>
      <w:lang w:bidi="fa-IR"/>
    </w:rPr>
  </w:style>
  <w:style w:type="paragraph" w:styleId="FootnoteText">
    <w:name w:val="footnote text"/>
    <w:aliases w:val="متن زيرنويس"/>
    <w:basedOn w:val="Normal"/>
    <w:link w:val="FootnoteTextChar"/>
    <w:uiPriority w:val="99"/>
    <w:semiHidden/>
    <w:unhideWhenUsed/>
    <w:rsid w:val="001D35A4"/>
    <w:pPr>
      <w:bidi/>
      <w:spacing w:after="0" w:line="240" w:lineRule="auto"/>
    </w:pPr>
    <w:rPr>
      <w:sz w:val="20"/>
      <w:szCs w:val="20"/>
      <w:lang w:bidi="fa-IR"/>
    </w:rPr>
  </w:style>
  <w:style w:type="character" w:customStyle="1" w:styleId="FootnoteTextChar1">
    <w:name w:val="Footnote Text Char1"/>
    <w:basedOn w:val="DefaultParagraphFont"/>
    <w:uiPriority w:val="99"/>
    <w:semiHidden/>
    <w:rsid w:val="001D35A4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semiHidden/>
    <w:unhideWhenUsed/>
    <w:rsid w:val="001D35A4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D35A4"/>
    <w:rPr>
      <w:color w:val="0000FF"/>
      <w:u w:val="single"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735B55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735B55"/>
    <w:pPr>
      <w:spacing w:line="240" w:lineRule="auto"/>
    </w:pPr>
    <w:rPr>
      <w:rFonts w:ascii="Calibri" w:hAnsi="Calibri" w:cs="Calibri"/>
      <w:noProof/>
    </w:rPr>
  </w:style>
  <w:style w:type="paragraph" w:styleId="ListParagraph">
    <w:name w:val="List Paragraph"/>
    <w:basedOn w:val="Normal"/>
    <w:uiPriority w:val="34"/>
    <w:qFormat/>
    <w:rsid w:val="00B42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3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 User</dc:creator>
  <cp:keywords/>
  <dc:description/>
  <cp:lastModifiedBy>Unknown User</cp:lastModifiedBy>
  <cp:revision>7</cp:revision>
  <dcterms:created xsi:type="dcterms:W3CDTF">2016-11-22T12:51:00Z</dcterms:created>
  <dcterms:modified xsi:type="dcterms:W3CDTF">2016-11-22T13:16:00Z</dcterms:modified>
</cp:coreProperties>
</file>